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795EFF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28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Pr="0054147A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795EFF"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795EFF"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9A69F7" w:rsidRPr="0054147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9A69F7"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9A69F7"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54147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4147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 w:bidi="ta-IN"/>
        </w:rPr>
        <w:t xml:space="preserve"> с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 w:rsidRPr="0054147A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982536" w:rsidRPr="0054147A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82536" w:rsidRPr="0054147A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82536" w:rsidRPr="0054147A" w:rsidRDefault="00982536" w:rsidP="00982536">
      <w:pPr>
        <w:rPr>
          <w:rFonts w:ascii="Times New Roman" w:hAnsi="Times New Roman" w:cs="Times New Roman"/>
          <w:sz w:val="24"/>
          <w:szCs w:val="24"/>
        </w:rPr>
      </w:pPr>
    </w:p>
    <w:p w:rsidR="00982536" w:rsidRPr="0054147A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  <w:u w:val="single"/>
        </w:rPr>
        <w:t>Д Н Е В Е Н     Р Е Д:</w:t>
      </w: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 </w:t>
      </w:r>
    </w:p>
    <w:p w:rsidR="00795EFF" w:rsidRPr="0054147A" w:rsidRDefault="00795EFF" w:rsidP="00795EFF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795EFF" w:rsidRPr="0054147A" w:rsidRDefault="00795EFF" w:rsidP="00795EFF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. Управителя на МБАЛ“ ЕООД</w:t>
      </w:r>
    </w:p>
    <w:p w:rsidR="00795EFF" w:rsidRPr="0054147A" w:rsidRDefault="00795EFF" w:rsidP="00795EFF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2.Отчет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795EFF" w:rsidRPr="0054147A" w:rsidRDefault="00795EFF" w:rsidP="00795EFF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>. Управителя на МЦ І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4147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Разчети за извършен текущ ремонт.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</w:t>
      </w:r>
      <w:r w:rsidRPr="0054147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795EFF" w:rsidRPr="0054147A" w:rsidRDefault="00795EFF" w:rsidP="0079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795EFF" w:rsidRPr="0054147A" w:rsidRDefault="00795EFF" w:rsidP="00795E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16E90" w:rsidRPr="0054147A" w:rsidRDefault="00716E90" w:rsidP="00716E90">
      <w:pPr>
        <w:rPr>
          <w:rFonts w:ascii="Times New Roman" w:hAnsi="Times New Roman" w:cs="Times New Roman"/>
          <w:sz w:val="24"/>
          <w:szCs w:val="24"/>
        </w:rPr>
      </w:pP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0A5133" w:rsidRPr="0054147A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95EFF" w:rsidRPr="0054147A" w:rsidRDefault="00795EFF" w:rsidP="00806C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</w:p>
    <w:p w:rsidR="00795EFF" w:rsidRPr="0054147A" w:rsidRDefault="00795EFF" w:rsidP="00806C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806C83" w:rsidRPr="0054147A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06C83" w:rsidRPr="0054147A" w:rsidRDefault="00806C83" w:rsidP="00806C8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A5133" w:rsidRPr="0054147A" w:rsidRDefault="000A5133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E90" w:rsidRPr="0054147A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6E90" w:rsidRPr="0054147A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Pr="0054147A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  <w:r w:rsidR="00806C83"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95EFF" w:rsidRPr="0054147A" w:rsidRDefault="00795EFF" w:rsidP="00795EFF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B85601" w:rsidRPr="0054147A" w:rsidRDefault="00B85601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54147A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06C83" w:rsidRPr="0054147A" w:rsidRDefault="00806C83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54147A" w:rsidRDefault="00806C83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Pr="0054147A" w:rsidRDefault="00C85CC8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716E90" w:rsidRPr="0054147A" w:rsidRDefault="00806C83" w:rsidP="00716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  <w:r w:rsidR="00716E90"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1</w:t>
      </w: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EFF" w:rsidRPr="0054147A" w:rsidRDefault="00795EFF" w:rsidP="00795EFF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B85601" w:rsidRPr="0054147A" w:rsidRDefault="00716E90" w:rsidP="00B8560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 w:rsidRPr="0054147A">
        <w:rPr>
          <w:rFonts w:ascii="Times New Roman" w:eastAsia="Times New Roman" w:hAnsi="Times New Roman" w:cs="Times New Roman"/>
          <w:sz w:val="24"/>
          <w:szCs w:val="24"/>
          <w:lang w:eastAsia="bg-BG" w:bidi="ta-IN"/>
        </w:rPr>
        <w:t xml:space="preserve">”Бюджет, финанси и  икономическа политика”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Емил </w:t>
      </w:r>
      <w:proofErr w:type="spellStart"/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</w:t>
      </w:r>
      <w:r w:rsidR="00806C83"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предложението</w:t>
      </w:r>
      <w:r w:rsidR="00C36395"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</w:p>
    <w:p w:rsidR="00C36395" w:rsidRPr="0054147A" w:rsidRDefault="00C36395" w:rsidP="00B856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Pr="0054147A" w:rsidRDefault="00C36395" w:rsidP="00C363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C36395" w:rsidRPr="0054147A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Pr="0054147A" w:rsidRDefault="00C36395" w:rsidP="00C363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536" w:rsidRPr="0054147A" w:rsidRDefault="00806C83" w:rsidP="00C36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36395" w:rsidRPr="0054147A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36395" w:rsidRPr="0054147A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EFF" w:rsidRPr="0054147A" w:rsidRDefault="00795EFF" w:rsidP="00795EFF">
      <w:pPr>
        <w:ind w:firstLine="708"/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806C83" w:rsidRPr="0054147A" w:rsidRDefault="00806C83" w:rsidP="007B4D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6C83" w:rsidRPr="0054147A" w:rsidRDefault="00795EFF" w:rsidP="00795EF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Думата беше дадена отново на Председателят на ПК“ Бюджет, финанси и  икономическа политика” Емил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. Той каза, че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 xml:space="preserve">в условията на действие на „ </w:t>
      </w:r>
      <w:proofErr w:type="spellStart"/>
      <w:r w:rsidRPr="0054147A">
        <w:rPr>
          <w:rFonts w:ascii="Times New Roman" w:hAnsi="Times New Roman" w:cs="Times New Roman"/>
          <w:color w:val="0A0A0A"/>
          <w:sz w:val="24"/>
          <w:szCs w:val="24"/>
        </w:rPr>
        <w:t>удължителния</w:t>
      </w:r>
      <w:proofErr w:type="spellEnd"/>
      <w:r w:rsidRPr="0054147A">
        <w:rPr>
          <w:rFonts w:ascii="Times New Roman" w:hAnsi="Times New Roman" w:cs="Times New Roman"/>
          <w:color w:val="0A0A0A"/>
          <w:sz w:val="24"/>
          <w:szCs w:val="24"/>
        </w:rPr>
        <w:t xml:space="preserve"> “ бюджетен закон за 2026 г., разпоредбата на </w:t>
      </w:r>
      <w:r w:rsidRPr="0054147A">
        <w:rPr>
          <w:rFonts w:ascii="Times New Roman" w:hAnsi="Times New Roman" w:cs="Times New Roman"/>
          <w:bCs/>
          <w:color w:val="0A0A0A"/>
          <w:sz w:val="24"/>
          <w:szCs w:val="24"/>
        </w:rPr>
        <w:t>чл. 4а, ал. 4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 xml:space="preserve"> дава право на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lastRenderedPageBreak/>
        <w:t>Общинските съвети да одобряват разчети, с които целевата субсидия за капиталови разходи се трансформира в трансфер за други целеви разходи. Това е допустимо за извършване на неотложни текущи ремонти на общински пътища, улична мрежа и имоти – публична общинска собственост. </w:t>
      </w:r>
    </w:p>
    <w:p w:rsidR="00C86DE6" w:rsidRPr="0054147A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95EFF" w:rsidRPr="0054147A" w:rsidRDefault="00795EFF" w:rsidP="00795E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EFF" w:rsidRPr="0054147A" w:rsidRDefault="00795EFF" w:rsidP="00795E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795EFF" w:rsidRPr="0054147A" w:rsidRDefault="00795EFF" w:rsidP="00795E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6DE6" w:rsidRPr="0054147A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6DE6" w:rsidRPr="0054147A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6DE6" w:rsidRPr="0054147A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Pr="0054147A" w:rsidRDefault="00C36395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5D18" w:rsidRPr="0054147A" w:rsidRDefault="00795EFF" w:rsidP="007B4D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Разчети за извършен текущ ремонт.</w:t>
      </w:r>
    </w:p>
    <w:p w:rsidR="00795EFF" w:rsidRPr="0054147A" w:rsidRDefault="00795EFF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EFF" w:rsidRPr="0054147A" w:rsidRDefault="00795EFF" w:rsidP="00795E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Председателят на ПК“ Бюджет, финанси и  икономическа политика” Емил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представи предложението,</w:t>
      </w:r>
      <w:r w:rsidRPr="0054147A">
        <w:rPr>
          <w:rFonts w:ascii="Times New Roman" w:hAnsi="Times New Roman" w:cs="Times New Roman"/>
          <w:sz w:val="24"/>
          <w:szCs w:val="24"/>
        </w:rPr>
        <w:t xml:space="preserve">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95EFF" w:rsidRPr="0054147A" w:rsidRDefault="00795EFF" w:rsidP="00795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EFF" w:rsidRPr="0054147A" w:rsidRDefault="00795EFF" w:rsidP="00795E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705D18" w:rsidRPr="0054147A" w:rsidRDefault="00705D18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17" w:rsidRPr="0054147A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05D18" w:rsidRPr="0054147A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Pr="0054147A" w:rsidRDefault="00AB4E59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4</w:t>
      </w:r>
    </w:p>
    <w:p w:rsidR="00705D18" w:rsidRPr="0054147A" w:rsidRDefault="00705D18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95EFF" w:rsidRPr="0054147A" w:rsidRDefault="00C86DE6" w:rsidP="00795EFF">
      <w:pPr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54147A">
        <w:rPr>
          <w:rFonts w:ascii="Times New Roman" w:hAnsi="Times New Roman" w:cs="Times New Roman"/>
          <w:sz w:val="24"/>
          <w:szCs w:val="24"/>
        </w:rPr>
        <w:tab/>
      </w:r>
      <w:r w:rsidR="00795EFF" w:rsidRPr="0054147A">
        <w:rPr>
          <w:rFonts w:ascii="Times New Roman" w:hAnsi="Times New Roman" w:cs="Times New Roman"/>
          <w:sz w:val="24"/>
          <w:szCs w:val="24"/>
        </w:rPr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="00795EFF"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="00795EFF"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C86DE6" w:rsidRPr="0054147A" w:rsidRDefault="00C86DE6" w:rsidP="00795EFF">
      <w:pPr>
        <w:tabs>
          <w:tab w:val="left" w:pos="720"/>
          <w:tab w:val="left" w:pos="304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ADA" w:rsidRPr="0054147A" w:rsidRDefault="0054147A" w:rsidP="005414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Председателят на ПК“ Бюджет, финанси и  икономическа политика” Емил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представи предложението. Той изрази мнение във  връзка с Решение №423/18.12.2025 г. на ОбС Гулянци, Общината участва като партньор на Регионална дирекция „Пожарна безопасност и защита на населението“ – Плевен, по проект 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„Повишаване готовността за предотвратяване и овладяване на бедствия, пожари и извънредни ситуации в Област Плевен“, </w:t>
      </w:r>
      <w:r w:rsidRPr="0054147A">
        <w:rPr>
          <w:rFonts w:ascii="Times New Roman" w:hAnsi="Times New Roman" w:cs="Times New Roman"/>
          <w:sz w:val="24"/>
          <w:szCs w:val="24"/>
        </w:rPr>
        <w:t xml:space="preserve">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по Програма „Развитие на човешките ресурси“ 2021-2027, като е одобрена за закупуването на един брой цистерна за вода Тип „Пожарна“ /за трактор/ и един брой акумулаторен трион за </w:t>
      </w:r>
      <w:r w:rsidRPr="0054147A">
        <w:rPr>
          <w:rFonts w:ascii="Times New Roman" w:hAnsi="Times New Roman" w:cs="Times New Roman"/>
          <w:sz w:val="24"/>
          <w:szCs w:val="24"/>
        </w:rPr>
        <w:lastRenderedPageBreak/>
        <w:t xml:space="preserve">клони. Стойността на проекта възлиза на 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8 445.31 евро /осем хиляди четиристотин четиридесет и пет евро и тридесет и един цента/. </w:t>
      </w:r>
      <w:r w:rsidRPr="0054147A">
        <w:rPr>
          <w:rFonts w:ascii="Times New Roman" w:hAnsi="Times New Roman" w:cs="Times New Roman"/>
          <w:sz w:val="24"/>
          <w:szCs w:val="24"/>
        </w:rPr>
        <w:t>Средствата ще бъдат налични по сметката на Община Гулянци, като най-краткия срок ще отнеме около шест месеца.</w:t>
      </w:r>
    </w:p>
    <w:p w:rsidR="0054147A" w:rsidRPr="0054147A" w:rsidRDefault="0054147A" w:rsidP="005414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4147A" w:rsidRPr="0054147A" w:rsidRDefault="0054147A" w:rsidP="005414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47A" w:rsidRPr="0054147A" w:rsidRDefault="0054147A" w:rsidP="005414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54147A" w:rsidRPr="0054147A" w:rsidRDefault="0054147A" w:rsidP="00541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47A" w:rsidRPr="0054147A" w:rsidRDefault="0054147A" w:rsidP="0054147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Pr="0054147A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4147A" w:rsidRPr="0054147A" w:rsidRDefault="0054147A" w:rsidP="005414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2536" w:rsidRPr="0054147A" w:rsidRDefault="00AB4E59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1048DB" w:rsidRPr="0054147A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86DE6" w:rsidRPr="0054147A" w:rsidRDefault="00C86DE6" w:rsidP="00C86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86DE6" w:rsidRPr="0054147A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554ADA" w:rsidRPr="0054147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8DB" w:rsidRPr="0054147A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1048DB" w:rsidRPr="0054147A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AB4E59" w:rsidRPr="0054147A" w:rsidRDefault="00AB4E59" w:rsidP="00AB4E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B4E59" w:rsidRPr="0054147A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705D18" w:rsidRPr="0054147A" w:rsidRDefault="00705D18" w:rsidP="00705D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48DB" w:rsidRPr="0054147A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1048DB" w:rsidRPr="0054147A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B550B" w:rsidRPr="0054147A" w:rsidRDefault="009C7491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54147A" w:rsidRPr="0054147A" w:rsidRDefault="0054147A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C43619" w:rsidRPr="0054147A" w:rsidRDefault="00AB4E5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B4E59" w:rsidRPr="0054147A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B4E59" w:rsidRPr="0054147A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C7491" w:rsidRPr="0054147A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AB4E59" w:rsidRPr="0054147A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9C7491" w:rsidRPr="0054147A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C7491" w:rsidRPr="0054147A" w:rsidRDefault="009C7491" w:rsidP="009C749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86DE6" w:rsidRPr="0054147A" w:rsidRDefault="00C86DE6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86DE6" w:rsidRPr="0054147A" w:rsidRDefault="00C86DE6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Default="0054147A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Default="0054147A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C7491" w:rsidRPr="0054147A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9</w:t>
      </w:r>
    </w:p>
    <w:p w:rsidR="009C7491" w:rsidRPr="0054147A" w:rsidRDefault="009C7491" w:rsidP="009C74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8413EC" w:rsidRPr="0054147A" w:rsidRDefault="008413EC" w:rsidP="00841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C7491" w:rsidRPr="0054147A" w:rsidRDefault="009C7491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Pr="0054147A" w:rsidRDefault="008413EC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Pr="0054147A" w:rsidRDefault="008413EC" w:rsidP="008413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7491" w:rsidRPr="0054147A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147A" w:rsidRPr="0054147A" w:rsidRDefault="009C7491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  <w:r w:rsidR="0054147A" w:rsidRPr="0054147A">
        <w:rPr>
          <w:rFonts w:ascii="Times New Roman" w:hAnsi="Times New Roman" w:cs="Times New Roman"/>
          <w:sz w:val="24"/>
          <w:szCs w:val="24"/>
        </w:rPr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9C7491" w:rsidRPr="0054147A" w:rsidRDefault="009C7491" w:rsidP="00C86DE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7491" w:rsidRPr="0054147A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147A" w:rsidRPr="0054147A" w:rsidRDefault="0054147A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C7491" w:rsidRPr="0054147A" w:rsidRDefault="008413EC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147A" w:rsidRPr="0054147A" w:rsidRDefault="0054147A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9C7491" w:rsidRPr="0054147A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7491" w:rsidRPr="0054147A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46991" w:rsidRPr="0054147A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E46991" w:rsidRPr="0054147A" w:rsidRDefault="00E46991" w:rsidP="00E469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E46991" w:rsidRPr="0054147A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Default="0054147A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Default="0054147A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14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E46991" w:rsidRPr="0054147A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46991" w:rsidRPr="0054147A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46991" w:rsidRPr="0054147A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86DE6" w:rsidRPr="0054147A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C86DE6" w:rsidRPr="0054147A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43619" w:rsidRPr="0054147A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86DE6" w:rsidRPr="0054147A" w:rsidRDefault="00C86DE6" w:rsidP="00C86DE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86DE6" w:rsidRPr="0054147A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7CD2" w:rsidRPr="0054147A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167CD2" w:rsidRPr="0054147A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167CD2" w:rsidRPr="0054147A" w:rsidRDefault="00167CD2" w:rsidP="00167CD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167CD2" w:rsidRPr="0054147A" w:rsidRDefault="00167CD2" w:rsidP="00167CD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67CD2" w:rsidRPr="0054147A" w:rsidRDefault="00167CD2" w:rsidP="00167CD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167CD2" w:rsidRPr="0054147A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17</w:t>
      </w:r>
    </w:p>
    <w:p w:rsidR="00167CD2" w:rsidRPr="0054147A" w:rsidRDefault="00167CD2" w:rsidP="00167C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4147A" w:rsidRPr="0054147A" w:rsidRDefault="0054147A" w:rsidP="005414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095E6B" w:rsidRPr="0054147A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95E6B" w:rsidRPr="0054147A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5E6B" w:rsidRPr="0054147A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6DE6" w:rsidRDefault="00C86DE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bookmarkStart w:id="1" w:name="_GoBack"/>
      <w:bookmarkEnd w:id="1"/>
    </w:p>
    <w:p w:rsidR="008413EC" w:rsidRPr="00C43619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  <w:t>/ Емил Катански/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B4DA0" w:rsidRPr="00C43619" w:rsidRDefault="00C43619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……….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="007B4DA0" w:rsidRPr="00C43619">
        <w:rPr>
          <w:rFonts w:ascii="Times New Roman" w:eastAsia="Times New Roman" w:hAnsi="Times New Roman" w:cs="Times New Roman"/>
          <w:lang w:eastAsia="bg-BG"/>
        </w:rPr>
        <w:t xml:space="preserve">                     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/Недко </w:t>
      </w:r>
      <w:proofErr w:type="spellStart"/>
      <w:r w:rsidRPr="00C43619">
        <w:rPr>
          <w:rFonts w:ascii="Times New Roman" w:eastAsia="Times New Roman" w:hAnsi="Times New Roman" w:cs="Times New Roman"/>
          <w:lang w:eastAsia="bg-BG"/>
        </w:rPr>
        <w:t>Опров</w:t>
      </w:r>
      <w:proofErr w:type="spellEnd"/>
      <w:r w:rsidRPr="00C43619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82536" w:rsidRPr="00C43619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Pr="00C43619" w:rsidRDefault="000E15EB"/>
    <w:sectPr w:rsidR="000E15EB" w:rsidRPr="00C43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77ED2"/>
    <w:rsid w:val="00095E6B"/>
    <w:rsid w:val="000A1F7F"/>
    <w:rsid w:val="000A5133"/>
    <w:rsid w:val="000E15EB"/>
    <w:rsid w:val="001048DB"/>
    <w:rsid w:val="00105158"/>
    <w:rsid w:val="00167CD2"/>
    <w:rsid w:val="00190B4D"/>
    <w:rsid w:val="00485DE5"/>
    <w:rsid w:val="0054147A"/>
    <w:rsid w:val="00554ADA"/>
    <w:rsid w:val="005B550B"/>
    <w:rsid w:val="00612246"/>
    <w:rsid w:val="00674315"/>
    <w:rsid w:val="00705D18"/>
    <w:rsid w:val="00716E90"/>
    <w:rsid w:val="00755693"/>
    <w:rsid w:val="00795EFF"/>
    <w:rsid w:val="007B4DA0"/>
    <w:rsid w:val="00806C83"/>
    <w:rsid w:val="008413EC"/>
    <w:rsid w:val="00962EE6"/>
    <w:rsid w:val="00982536"/>
    <w:rsid w:val="009A69F7"/>
    <w:rsid w:val="009C7491"/>
    <w:rsid w:val="00A31DE6"/>
    <w:rsid w:val="00A914DB"/>
    <w:rsid w:val="00AB4E59"/>
    <w:rsid w:val="00AD76ED"/>
    <w:rsid w:val="00B85601"/>
    <w:rsid w:val="00BA3F25"/>
    <w:rsid w:val="00BB42D1"/>
    <w:rsid w:val="00C36395"/>
    <w:rsid w:val="00C43619"/>
    <w:rsid w:val="00C85CC8"/>
    <w:rsid w:val="00C86DE6"/>
    <w:rsid w:val="00D35714"/>
    <w:rsid w:val="00DA7017"/>
    <w:rsid w:val="00E30E27"/>
    <w:rsid w:val="00E46991"/>
    <w:rsid w:val="00E55E26"/>
    <w:rsid w:val="00E93E47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8CC1C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705D18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35714"/>
    <w:rPr>
      <w:b/>
      <w:bCs/>
    </w:rPr>
  </w:style>
  <w:style w:type="paragraph" w:styleId="a6">
    <w:name w:val="header"/>
    <w:basedOn w:val="a"/>
    <w:link w:val="a7"/>
    <w:uiPriority w:val="99"/>
    <w:rsid w:val="00D35714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35714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705D18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B85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31</cp:revision>
  <cp:lastPrinted>2026-05-27T08:42:00Z</cp:lastPrinted>
  <dcterms:created xsi:type="dcterms:W3CDTF">2025-07-23T10:24:00Z</dcterms:created>
  <dcterms:modified xsi:type="dcterms:W3CDTF">2026-05-27T08:45:00Z</dcterms:modified>
</cp:coreProperties>
</file>